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2A24" w14:textId="02892E33" w:rsidR="00C665B0" w:rsidRPr="00352502" w:rsidRDefault="00713832" w:rsidP="00EB17D6">
      <w:pPr>
        <w:rPr>
          <w:rFonts w:cs="Arial"/>
          <w:b/>
          <w:sz w:val="22"/>
        </w:rPr>
      </w:pPr>
      <w:bookmarkStart w:id="0" w:name="_GoBack"/>
      <w:bookmarkEnd w:id="0"/>
      <w:r w:rsidRPr="00AC0102">
        <w:rPr>
          <w:rFonts w:ascii="Helvetica" w:hAnsi="Helvetica"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AEA934" wp14:editId="528C0EF3">
                <wp:simplePos x="0" y="0"/>
                <wp:positionH relativeFrom="margin">
                  <wp:posOffset>695325</wp:posOffset>
                </wp:positionH>
                <wp:positionV relativeFrom="paragraph">
                  <wp:posOffset>5715</wp:posOffset>
                </wp:positionV>
                <wp:extent cx="6486525" cy="533400"/>
                <wp:effectExtent l="0" t="0" r="0" b="0"/>
                <wp:wrapThrough wrapText="bothSides">
                  <wp:wrapPolygon edited="0">
                    <wp:start x="190" y="0"/>
                    <wp:lineTo x="190" y="20829"/>
                    <wp:lineTo x="21378" y="20829"/>
                    <wp:lineTo x="21378" y="0"/>
                    <wp:lineTo x="19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1B3C" w14:textId="525DB670" w:rsidR="00320F34" w:rsidRPr="008E4EB3" w:rsidRDefault="00320F34" w:rsidP="00352502">
                            <w:pPr>
                              <w:jc w:val="center"/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A9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75pt;margin-top:.45pt;width:510.7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" filled="f" stroked="f">
                <v:textbox>
                  <w:txbxContent>
                    <w:p w14:paraId="38501B3C" w14:textId="525DB670" w:rsidR="00320F34" w:rsidRPr="008E4EB3" w:rsidRDefault="00320F34" w:rsidP="00352502">
                      <w:pPr>
                        <w:jc w:val="center"/>
                        <w:rPr>
                          <w:b/>
                          <w:color w:val="79BAD5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C0102">
        <w:rPr>
          <w:rFonts w:ascii="Helvetica" w:hAnsi="Helvetica"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A2915" wp14:editId="5FE2D146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153025" cy="1404620"/>
                <wp:effectExtent l="0" t="0" r="0" b="6350"/>
                <wp:wrapThrough wrapText="bothSides">
                  <wp:wrapPolygon edited="0">
                    <wp:start x="240" y="0"/>
                    <wp:lineTo x="240" y="20992"/>
                    <wp:lineTo x="21321" y="20992"/>
                    <wp:lineTo x="21321" y="0"/>
                    <wp:lineTo x="240" y="0"/>
                  </wp:wrapPolygon>
                </wp:wrapThrough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C46A" w14:textId="77777777" w:rsidR="00B93E1E" w:rsidRPr="008E4EB3" w:rsidRDefault="00B93E1E" w:rsidP="003C5290">
                            <w:pPr>
                              <w:jc w:val="right"/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</w:pPr>
                            <w:r w:rsidRPr="008E4EB3"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Diagnostisch Toets</w:t>
                            </w:r>
                            <w:r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o</w:t>
                            </w:r>
                            <w:r w:rsidRPr="008E4EB3"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verleg</w:t>
                            </w:r>
                            <w:r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 xml:space="preserve"> (DTO)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A2915" id="Tekstvak 6" o:spid="_x0000_s1027" type="#_x0000_t202" style="position:absolute;margin-left:354.55pt;margin-top:5.85pt;width:405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" filled="f" stroked="f">
                <v:textbox style="mso-fit-shape-to-text:t">
                  <w:txbxContent>
                    <w:p w14:paraId="122CC46A" w14:textId="77777777" w:rsidR="00B93E1E" w:rsidRPr="008E4EB3" w:rsidRDefault="00B93E1E" w:rsidP="003C5290">
                      <w:pPr>
                        <w:jc w:val="right"/>
                        <w:rPr>
                          <w:b/>
                          <w:color w:val="79BAD5"/>
                          <w:sz w:val="48"/>
                          <w:szCs w:val="48"/>
                        </w:rPr>
                      </w:pPr>
                      <w:r w:rsidRPr="008E4EB3">
                        <w:rPr>
                          <w:b/>
                          <w:color w:val="79BAD5"/>
                          <w:sz w:val="48"/>
                          <w:szCs w:val="48"/>
                        </w:rPr>
                        <w:t>Diagnostisch Toets</w:t>
                      </w:r>
                      <w:r>
                        <w:rPr>
                          <w:b/>
                          <w:color w:val="79BAD5"/>
                          <w:sz w:val="48"/>
                          <w:szCs w:val="48"/>
                        </w:rPr>
                        <w:t>o</w:t>
                      </w:r>
                      <w:r w:rsidRPr="008E4EB3">
                        <w:rPr>
                          <w:b/>
                          <w:color w:val="79BAD5"/>
                          <w:sz w:val="48"/>
                          <w:szCs w:val="48"/>
                        </w:rPr>
                        <w:t>verleg</w:t>
                      </w:r>
                      <w:r>
                        <w:rPr>
                          <w:b/>
                          <w:color w:val="79BAD5"/>
                          <w:sz w:val="48"/>
                          <w:szCs w:val="48"/>
                        </w:rPr>
                        <w:t xml:space="preserve"> (DTO)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22A3C8" w14:textId="0F95B898" w:rsidR="00EB17D6" w:rsidRDefault="00EB17D6" w:rsidP="00EB17D6">
      <w:pPr>
        <w:rPr>
          <w:rFonts w:cs="Arial"/>
          <w:szCs w:val="20"/>
          <w:lang w:val="it-IT"/>
        </w:rPr>
      </w:pPr>
    </w:p>
    <w:p w14:paraId="27F40D60" w14:textId="0F8761FA" w:rsidR="001036AD" w:rsidRPr="00A14745" w:rsidRDefault="001036AD" w:rsidP="00EB17D6">
      <w:pPr>
        <w:rPr>
          <w:rFonts w:cs="Arial"/>
          <w:szCs w:val="20"/>
        </w:rPr>
      </w:pPr>
    </w:p>
    <w:p w14:paraId="33F1D618" w14:textId="5E2D97FA" w:rsidR="00EB17D6" w:rsidRPr="00A14745" w:rsidRDefault="00EB17D6" w:rsidP="00EB17D6">
      <w:pPr>
        <w:rPr>
          <w:rFonts w:cs="Arial"/>
          <w:b/>
          <w:noProof/>
          <w:sz w:val="22"/>
        </w:rPr>
      </w:pPr>
    </w:p>
    <w:p w14:paraId="4ABC3AB6" w14:textId="16265BEE" w:rsidR="00BC5B0E" w:rsidRPr="00A14745" w:rsidRDefault="00BC5B0E" w:rsidP="00BC5B0E">
      <w:pPr>
        <w:rPr>
          <w:rFonts w:ascii="Helvetica" w:hAnsi="Helvetica" w:cs="Arial"/>
        </w:rPr>
      </w:pPr>
    </w:p>
    <w:p w14:paraId="32254823" w14:textId="77777777" w:rsidR="002D5A6B" w:rsidRPr="00A14745" w:rsidRDefault="002D5A6B" w:rsidP="00BC5B0E">
      <w:pPr>
        <w:rPr>
          <w:rFonts w:ascii="Helvetica" w:hAnsi="Helvetica" w:cs="Arial"/>
          <w:b/>
        </w:rPr>
      </w:pPr>
    </w:p>
    <w:p w14:paraId="5B4D2F65" w14:textId="77777777" w:rsidR="00B93E1E" w:rsidRPr="00A14745" w:rsidRDefault="00B93E1E" w:rsidP="00B93E1E">
      <w:pPr>
        <w:rPr>
          <w:rFonts w:cs="Arial"/>
        </w:rPr>
      </w:pPr>
    </w:p>
    <w:p w14:paraId="442FA4F2" w14:textId="77777777" w:rsidR="0067176C" w:rsidRDefault="00045D5C" w:rsidP="00045D5C">
      <w:pPr>
        <w:rPr>
          <w:rFonts w:cs="Arial"/>
          <w:b/>
        </w:rPr>
      </w:pPr>
      <w:r w:rsidRPr="00045D5C">
        <w:rPr>
          <w:rFonts w:cs="Arial"/>
          <w:b/>
        </w:rPr>
        <w:t xml:space="preserve">Nieuwe </w:t>
      </w:r>
      <w:r w:rsidR="0067176C">
        <w:rPr>
          <w:rFonts w:cs="Arial"/>
          <w:b/>
        </w:rPr>
        <w:t xml:space="preserve">en/of aanbevolen </w:t>
      </w:r>
      <w:r w:rsidRPr="00045D5C">
        <w:rPr>
          <w:rFonts w:cs="Arial"/>
          <w:b/>
        </w:rPr>
        <w:t>thema’s 202</w:t>
      </w:r>
      <w:r w:rsidR="0067176C">
        <w:rPr>
          <w:rFonts w:cs="Arial"/>
          <w:b/>
        </w:rPr>
        <w:t>3</w:t>
      </w:r>
      <w:r w:rsidRPr="00045D5C">
        <w:rPr>
          <w:rFonts w:cs="Arial"/>
          <w:b/>
        </w:rPr>
        <w:t>:</w:t>
      </w:r>
    </w:p>
    <w:p w14:paraId="454F6859" w14:textId="0D5C3E20" w:rsidR="0067176C" w:rsidRPr="0067176C" w:rsidRDefault="0067176C" w:rsidP="0067176C">
      <w:pPr>
        <w:pStyle w:val="Lijstalinea"/>
        <w:numPr>
          <w:ilvl w:val="0"/>
          <w:numId w:val="7"/>
        </w:numPr>
        <w:rPr>
          <w:rFonts w:cs="Arial"/>
          <w:b/>
        </w:rPr>
      </w:pPr>
      <w:r w:rsidRPr="0067176C">
        <w:rPr>
          <w:rFonts w:cs="Arial"/>
          <w:b/>
        </w:rPr>
        <w:t>CVRM, oude en nieuwe markers</w:t>
      </w:r>
    </w:p>
    <w:p w14:paraId="34F40CAE" w14:textId="77777777" w:rsidR="0067176C" w:rsidRDefault="0067176C" w:rsidP="0067176C">
      <w:pPr>
        <w:pStyle w:val="Lijstalinea"/>
        <w:numPr>
          <w:ilvl w:val="0"/>
          <w:numId w:val="7"/>
        </w:numPr>
        <w:rPr>
          <w:rFonts w:cs="Arial"/>
          <w:b/>
        </w:rPr>
      </w:pPr>
      <w:r w:rsidRPr="0067176C">
        <w:rPr>
          <w:rFonts w:cs="Arial"/>
          <w:b/>
        </w:rPr>
        <w:t>Kijk op de lever</w:t>
      </w:r>
    </w:p>
    <w:p w14:paraId="1D9146CF" w14:textId="26C801A8" w:rsidR="0067176C" w:rsidRPr="00D53A5D" w:rsidRDefault="0067176C" w:rsidP="0067176C">
      <w:pPr>
        <w:pStyle w:val="Lijstalinea"/>
        <w:numPr>
          <w:ilvl w:val="0"/>
          <w:numId w:val="7"/>
        </w:numPr>
        <w:rPr>
          <w:rFonts w:cs="Arial"/>
          <w:b/>
        </w:rPr>
      </w:pPr>
      <w:r w:rsidRPr="00D53A5D">
        <w:rPr>
          <w:rFonts w:cs="Arial"/>
          <w:b/>
        </w:rPr>
        <w:t>SOA, incl. wijzigingen door herziene NHG standaard (vanaf mei 2023)</w:t>
      </w:r>
    </w:p>
    <w:p w14:paraId="61F44E10" w14:textId="2AB35985" w:rsidR="0067176C" w:rsidRPr="00296AF7" w:rsidRDefault="00296AF7" w:rsidP="0067176C">
      <w:pPr>
        <w:pStyle w:val="Lijstalinea"/>
        <w:numPr>
          <w:ilvl w:val="0"/>
          <w:numId w:val="7"/>
        </w:numPr>
        <w:rPr>
          <w:rFonts w:cs="Arial"/>
          <w:b/>
        </w:rPr>
      </w:pPr>
      <w:r w:rsidRPr="00296AF7">
        <w:rPr>
          <w:rFonts w:cs="Arial"/>
          <w:b/>
        </w:rPr>
        <w:t xml:space="preserve">‘Een witte raaf landt soms bij de huisarts’. Relatief zeldzame ziekten waarbij de diagnostiek toch relevant is in de huisartsenpraktijk </w:t>
      </w:r>
      <w:r w:rsidR="0067176C" w:rsidRPr="00296AF7">
        <w:rPr>
          <w:rFonts w:cs="Arial"/>
          <w:b/>
        </w:rPr>
        <w:t>(vanaf mei 2023)</w:t>
      </w:r>
    </w:p>
    <w:p w14:paraId="302BD043" w14:textId="77777777" w:rsidR="00045D5C" w:rsidRPr="00045D5C" w:rsidRDefault="00045D5C" w:rsidP="00045D5C">
      <w:pPr>
        <w:ind w:left="1440" w:firstLine="720"/>
        <w:rPr>
          <w:rFonts w:cs="Arial"/>
          <w:b/>
        </w:rPr>
      </w:pPr>
    </w:p>
    <w:p w14:paraId="1BE16592" w14:textId="77777777" w:rsidR="00045D5C" w:rsidRPr="00045D5C" w:rsidRDefault="00045D5C" w:rsidP="00045D5C">
      <w:pPr>
        <w:rPr>
          <w:rFonts w:cs="Arial"/>
        </w:rPr>
      </w:pPr>
    </w:p>
    <w:p w14:paraId="3102539A" w14:textId="77777777" w:rsidR="00045D5C" w:rsidRPr="00045D5C" w:rsidRDefault="00045D5C" w:rsidP="00045D5C">
      <w:pPr>
        <w:rPr>
          <w:rFonts w:cs="Arial"/>
        </w:rPr>
      </w:pPr>
    </w:p>
    <w:p w14:paraId="414E1250" w14:textId="77777777" w:rsidR="00045D5C" w:rsidRPr="00045D5C" w:rsidRDefault="00045D5C" w:rsidP="00045D5C">
      <w:pPr>
        <w:rPr>
          <w:rFonts w:cs="Arial"/>
          <w:b/>
        </w:rPr>
      </w:pPr>
      <w:r w:rsidRPr="00045D5C">
        <w:rPr>
          <w:rFonts w:cs="Arial"/>
          <w:b/>
        </w:rPr>
        <w:t>Groep 1</w:t>
      </w:r>
      <w:r w:rsidRPr="00045D5C">
        <w:rPr>
          <w:rFonts w:cs="Arial"/>
          <w:b/>
        </w:rPr>
        <w:tab/>
        <w:t>Klinische chemie en trombosedienst</w:t>
      </w:r>
    </w:p>
    <w:p w14:paraId="683E88E5" w14:textId="39F19BD1" w:rsidR="0067176C" w:rsidRDefault="0067176C" w:rsidP="0067176C">
      <w:pPr>
        <w:pStyle w:val="Lijstalinea"/>
        <w:numPr>
          <w:ilvl w:val="1"/>
          <w:numId w:val="8"/>
        </w:numPr>
        <w:rPr>
          <w:rFonts w:cs="Arial"/>
        </w:rPr>
      </w:pPr>
      <w:r w:rsidRPr="0067176C">
        <w:rPr>
          <w:rFonts w:cs="Arial"/>
        </w:rPr>
        <w:t>CVRM, oude en nieuwe markers</w:t>
      </w:r>
    </w:p>
    <w:p w14:paraId="04F37825" w14:textId="1BC5BC62" w:rsidR="0067176C" w:rsidRDefault="0067176C" w:rsidP="0067176C">
      <w:pPr>
        <w:pStyle w:val="Lijstalinea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Kijk op de lever </w:t>
      </w:r>
      <w:r w:rsidRPr="00045D5C">
        <w:rPr>
          <w:rFonts w:cs="Arial"/>
        </w:rPr>
        <w:t xml:space="preserve">(gecombineerd programma met </w:t>
      </w:r>
      <w:r>
        <w:rPr>
          <w:rFonts w:cs="Arial"/>
        </w:rPr>
        <w:t>2.1</w:t>
      </w:r>
      <w:r w:rsidRPr="00045D5C">
        <w:rPr>
          <w:rFonts w:cs="Arial"/>
        </w:rPr>
        <w:t xml:space="preserve"> met twee docenten)</w:t>
      </w:r>
    </w:p>
    <w:p w14:paraId="19961C96" w14:textId="564B3927" w:rsidR="00296AF7" w:rsidRPr="00296AF7" w:rsidRDefault="00296AF7" w:rsidP="00E67563">
      <w:pPr>
        <w:pStyle w:val="Lijstalinea"/>
        <w:numPr>
          <w:ilvl w:val="1"/>
          <w:numId w:val="8"/>
        </w:numPr>
        <w:rPr>
          <w:rFonts w:cs="Arial"/>
        </w:rPr>
      </w:pPr>
      <w:r w:rsidRPr="00296AF7">
        <w:rPr>
          <w:rFonts w:cs="Arial"/>
        </w:rPr>
        <w:t>‘Een witte raaf landt soms bij de huisarts’. Relatief zeldzame ziekten waarbij de diagnostiek toch relevant is in de huisartsenpraktijk (vanaf mei 2023)</w:t>
      </w:r>
    </w:p>
    <w:p w14:paraId="795E9D4C" w14:textId="149D623C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4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Trombose en bloedingsneiging</w:t>
      </w:r>
    </w:p>
    <w:p w14:paraId="3DC554D6" w14:textId="20489730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5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Antistolling; vitamine K antagonist, DOAC en LTA antistolling</w:t>
      </w:r>
    </w:p>
    <w:p w14:paraId="565462B1" w14:textId="01112AC9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6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(Voedings)allergieën</w:t>
      </w:r>
    </w:p>
    <w:p w14:paraId="7E5B0F0B" w14:textId="2B4AF559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7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Anemie</w:t>
      </w:r>
    </w:p>
    <w:p w14:paraId="065D04AC" w14:textId="75851153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8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Schildklierafwijkingen</w:t>
      </w:r>
    </w:p>
    <w:p w14:paraId="3988EEB6" w14:textId="684528BD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9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Vitamine D</w:t>
      </w:r>
    </w:p>
    <w:p w14:paraId="553A86BF" w14:textId="3A8F64B0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10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Darmziekten (coeliakie, iFOBT, calprotectine en lactose intolerantie)</w:t>
      </w:r>
    </w:p>
    <w:p w14:paraId="415023EE" w14:textId="67FAA88D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</w:t>
      </w:r>
      <w:r w:rsidR="0067176C">
        <w:rPr>
          <w:rFonts w:cs="Arial"/>
        </w:rPr>
        <w:t>11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Weet wat je meet: diagnostische waarde van testen aan de hand van diverse casussen</w:t>
      </w:r>
    </w:p>
    <w:p w14:paraId="3CE4F839" w14:textId="3F00BE10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1.1</w:t>
      </w:r>
      <w:r w:rsidR="0067176C">
        <w:rPr>
          <w:rFonts w:cs="Arial"/>
        </w:rPr>
        <w:t>2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Vitamines (B1, B6, B12 en foliumzuur)</w:t>
      </w:r>
      <w:r w:rsidRPr="00045D5C">
        <w:rPr>
          <w:rFonts w:cs="Arial"/>
        </w:rPr>
        <w:tab/>
      </w:r>
    </w:p>
    <w:p w14:paraId="371386D0" w14:textId="77777777" w:rsidR="00045D5C" w:rsidRPr="00045D5C" w:rsidRDefault="00045D5C" w:rsidP="00045D5C">
      <w:pPr>
        <w:rPr>
          <w:rFonts w:cs="Arial"/>
        </w:rPr>
      </w:pPr>
    </w:p>
    <w:p w14:paraId="0327A6D1" w14:textId="77777777" w:rsidR="00045D5C" w:rsidRPr="00045D5C" w:rsidRDefault="00045D5C" w:rsidP="00045D5C">
      <w:pPr>
        <w:rPr>
          <w:rFonts w:cs="Arial"/>
        </w:rPr>
      </w:pPr>
    </w:p>
    <w:p w14:paraId="23375DD2" w14:textId="77777777" w:rsidR="00045D5C" w:rsidRPr="00045D5C" w:rsidRDefault="00045D5C" w:rsidP="00045D5C">
      <w:pPr>
        <w:rPr>
          <w:rFonts w:cs="Arial"/>
          <w:b/>
        </w:rPr>
      </w:pPr>
      <w:r w:rsidRPr="00045D5C">
        <w:rPr>
          <w:rFonts w:cs="Arial"/>
          <w:b/>
        </w:rPr>
        <w:t>Groep 2</w:t>
      </w:r>
      <w:r w:rsidRPr="00045D5C">
        <w:rPr>
          <w:rFonts w:cs="Arial"/>
          <w:b/>
        </w:rPr>
        <w:tab/>
        <w:t>Microbiologie</w:t>
      </w:r>
    </w:p>
    <w:p w14:paraId="1E16F61E" w14:textId="179DA332" w:rsidR="00045D5C" w:rsidRDefault="00045D5C" w:rsidP="00045D5C">
      <w:pPr>
        <w:rPr>
          <w:rFonts w:cs="Arial"/>
        </w:rPr>
      </w:pPr>
      <w:r w:rsidRPr="00045D5C">
        <w:rPr>
          <w:rFonts w:cs="Arial"/>
        </w:rPr>
        <w:t>2.1</w:t>
      </w:r>
      <w:r w:rsidRPr="00045D5C">
        <w:rPr>
          <w:rFonts w:cs="Arial"/>
        </w:rPr>
        <w:tab/>
      </w:r>
      <w:r w:rsidRPr="00045D5C">
        <w:rPr>
          <w:rFonts w:cs="Arial"/>
        </w:rPr>
        <w:tab/>
      </w:r>
      <w:r w:rsidR="00F51838">
        <w:rPr>
          <w:rFonts w:cs="Arial"/>
        </w:rPr>
        <w:t>Kijk op de lever</w:t>
      </w:r>
      <w:r w:rsidRPr="00045D5C">
        <w:rPr>
          <w:rFonts w:cs="Arial"/>
        </w:rPr>
        <w:t xml:space="preserve"> (gecombineerd programma met 1.</w:t>
      </w:r>
      <w:r w:rsidR="0067176C">
        <w:rPr>
          <w:rFonts w:cs="Arial"/>
        </w:rPr>
        <w:t>2</w:t>
      </w:r>
      <w:r w:rsidRPr="00045D5C">
        <w:rPr>
          <w:rFonts w:cs="Arial"/>
        </w:rPr>
        <w:t xml:space="preserve"> met twee docenten)</w:t>
      </w:r>
    </w:p>
    <w:p w14:paraId="1885A5E9" w14:textId="7D3D9396" w:rsidR="0067176C" w:rsidRPr="00045D5C" w:rsidRDefault="0067176C" w:rsidP="0067176C">
      <w:pPr>
        <w:rPr>
          <w:rFonts w:cs="Arial"/>
        </w:rPr>
      </w:pPr>
      <w:r w:rsidRPr="00D53A5D">
        <w:rPr>
          <w:rFonts w:cs="Arial"/>
        </w:rPr>
        <w:t>2.2</w:t>
      </w:r>
      <w:r w:rsidRPr="00D53A5D">
        <w:rPr>
          <w:rFonts w:cs="Arial"/>
        </w:rPr>
        <w:tab/>
      </w:r>
      <w:r w:rsidRPr="00D53A5D">
        <w:rPr>
          <w:rFonts w:cs="Arial"/>
        </w:rPr>
        <w:tab/>
        <w:t>SOA</w:t>
      </w:r>
      <w:r w:rsidRPr="00D53A5D">
        <w:t xml:space="preserve">, </w:t>
      </w:r>
      <w:r w:rsidRPr="00D53A5D">
        <w:rPr>
          <w:rFonts w:cs="Arial"/>
        </w:rPr>
        <w:t xml:space="preserve">incl. wijzigingen </w:t>
      </w:r>
      <w:r w:rsidR="00B12B9F" w:rsidRPr="00D53A5D">
        <w:rPr>
          <w:rFonts w:cs="Arial"/>
        </w:rPr>
        <w:t>in</w:t>
      </w:r>
      <w:r w:rsidRPr="00D53A5D">
        <w:rPr>
          <w:rFonts w:cs="Arial"/>
        </w:rPr>
        <w:t xml:space="preserve"> herziene NHG standaard (vanaf mei 2023)</w:t>
      </w:r>
    </w:p>
    <w:p w14:paraId="71ECA98C" w14:textId="1CBBB4AF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</w:t>
      </w:r>
      <w:r w:rsidR="0067176C">
        <w:rPr>
          <w:rFonts w:cs="Arial"/>
        </w:rPr>
        <w:t>3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Urineweginfecties en antibioticaresistentie</w:t>
      </w:r>
    </w:p>
    <w:p w14:paraId="4333C3A9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2.4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Fluor vaginalis</w:t>
      </w:r>
    </w:p>
    <w:p w14:paraId="33E61159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2.5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Herpesviridae (CMV-EBV-HSV1/2-VZV)</w:t>
      </w:r>
    </w:p>
    <w:p w14:paraId="1C344CD7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2.6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Kinkhoest/ bof</w:t>
      </w:r>
    </w:p>
    <w:p w14:paraId="1D748EDA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2.7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Voedselgerelateerde infecties</w:t>
      </w:r>
    </w:p>
    <w:p w14:paraId="1B990442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2.8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Hepatitis</w:t>
      </w:r>
    </w:p>
    <w:p w14:paraId="58452141" w14:textId="77777777" w:rsidR="00045D5C" w:rsidRPr="00045D5C" w:rsidRDefault="00045D5C" w:rsidP="00045D5C">
      <w:pPr>
        <w:rPr>
          <w:rFonts w:cs="Arial"/>
        </w:rPr>
      </w:pPr>
    </w:p>
    <w:p w14:paraId="6F19AD2D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ab/>
      </w:r>
    </w:p>
    <w:p w14:paraId="47158D23" w14:textId="77777777" w:rsidR="00045D5C" w:rsidRPr="00045D5C" w:rsidRDefault="00045D5C" w:rsidP="00045D5C">
      <w:pPr>
        <w:rPr>
          <w:rFonts w:cs="Arial"/>
          <w:b/>
        </w:rPr>
      </w:pPr>
      <w:r w:rsidRPr="00045D5C">
        <w:rPr>
          <w:rFonts w:cs="Arial"/>
          <w:b/>
        </w:rPr>
        <w:t>Groep 3</w:t>
      </w:r>
      <w:r w:rsidRPr="00045D5C">
        <w:rPr>
          <w:rFonts w:cs="Arial"/>
          <w:b/>
        </w:rPr>
        <w:tab/>
        <w:t>Functieonderzoeken en beeldvormende technieken</w:t>
      </w:r>
    </w:p>
    <w:p w14:paraId="20D43FDF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>3.1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Echografie casuïstiekbespreking. Keuze uit: (1) algemene echografie, (2) gynaecologische echografie,</w:t>
      </w:r>
    </w:p>
    <w:p w14:paraId="09A324C8" w14:textId="77777777" w:rsidR="00045D5C" w:rsidRPr="00045D5C" w:rsidRDefault="00045D5C" w:rsidP="00045D5C">
      <w:pPr>
        <w:rPr>
          <w:rFonts w:cs="Arial"/>
        </w:rPr>
      </w:pPr>
      <w:r w:rsidRPr="00045D5C">
        <w:rPr>
          <w:rFonts w:cs="Arial"/>
        </w:rPr>
        <w:tab/>
      </w:r>
      <w:r w:rsidRPr="00045D5C">
        <w:rPr>
          <w:rFonts w:cs="Arial"/>
        </w:rPr>
        <w:tab/>
        <w:t>(3) echocardiografie</w:t>
      </w:r>
    </w:p>
    <w:p w14:paraId="09FE3820" w14:textId="22F5148A" w:rsidR="002D5A6B" w:rsidRPr="00B93E1E" w:rsidRDefault="002D5A6B" w:rsidP="00045D5C">
      <w:pPr>
        <w:rPr>
          <w:rFonts w:cs="Arial"/>
        </w:rPr>
      </w:pPr>
    </w:p>
    <w:sectPr w:rsidR="002D5A6B" w:rsidRPr="00B93E1E" w:rsidSect="00175037"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38D6" w14:textId="77777777" w:rsidR="00FA6312" w:rsidRDefault="00FA6312" w:rsidP="0011654C">
      <w:pPr>
        <w:spacing w:line="240" w:lineRule="auto"/>
      </w:pPr>
      <w:r>
        <w:separator/>
      </w:r>
    </w:p>
  </w:endnote>
  <w:endnote w:type="continuationSeparator" w:id="0">
    <w:p w14:paraId="2413AFCD" w14:textId="77777777" w:rsidR="00FA6312" w:rsidRDefault="00FA6312" w:rsidP="0011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0074" w14:textId="77777777" w:rsidR="00FA6312" w:rsidRDefault="00FA6312" w:rsidP="0011654C">
      <w:pPr>
        <w:spacing w:line="240" w:lineRule="auto"/>
      </w:pPr>
      <w:r>
        <w:separator/>
      </w:r>
    </w:p>
  </w:footnote>
  <w:footnote w:type="continuationSeparator" w:id="0">
    <w:p w14:paraId="1DD77FAC" w14:textId="77777777" w:rsidR="00FA6312" w:rsidRDefault="00FA6312" w:rsidP="0011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BF8E" w14:textId="77777777" w:rsidR="00C51CA7" w:rsidRDefault="00B93E1E">
    <w:pPr>
      <w:pStyle w:val="Koptekst"/>
    </w:pPr>
    <w:r>
      <w:rPr>
        <w:rFonts w:ascii="Open Sans" w:hAnsi="Open Sans" w:cs="Open Sans"/>
        <w:noProof/>
        <w:color w:val="142E4A"/>
        <w:szCs w:val="20"/>
        <w:lang w:eastAsia="nl-NL"/>
      </w:rPr>
      <w:drawing>
        <wp:inline distT="0" distB="0" distL="0" distR="0" wp14:anchorId="3920C90B" wp14:editId="39CD6E0F">
          <wp:extent cx="2143125" cy="451640"/>
          <wp:effectExtent l="0" t="0" r="0" b="571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r-shl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4278" r="8574" b="25076"/>
                  <a:stretch/>
                </pic:blipFill>
                <pic:spPr bwMode="auto">
                  <a:xfrm>
                    <a:off x="0" y="0"/>
                    <a:ext cx="2280964" cy="48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FD79" w14:textId="77777777" w:rsidR="00320F34" w:rsidRDefault="00320F34">
    <w:pPr>
      <w:pStyle w:val="Koptekst"/>
    </w:pPr>
    <w:r>
      <w:rPr>
        <w:rFonts w:ascii="Open Sans" w:hAnsi="Open Sans" w:cs="Open Sans"/>
        <w:noProof/>
        <w:color w:val="142E4A"/>
        <w:szCs w:val="20"/>
        <w:lang w:eastAsia="nl-NL"/>
      </w:rPr>
      <w:drawing>
        <wp:inline distT="0" distB="0" distL="0" distR="0" wp14:anchorId="1903FEBB" wp14:editId="49501823">
          <wp:extent cx="2143125" cy="451640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r-shl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4278" r="8574" b="25076"/>
                  <a:stretch/>
                </pic:blipFill>
                <pic:spPr bwMode="auto">
                  <a:xfrm>
                    <a:off x="0" y="0"/>
                    <a:ext cx="2280964" cy="48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1CE0E7" w14:textId="77777777" w:rsidR="00320F34" w:rsidRDefault="00320F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820"/>
    <w:multiLevelType w:val="multilevel"/>
    <w:tmpl w:val="72908C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85138"/>
    <w:multiLevelType w:val="hybridMultilevel"/>
    <w:tmpl w:val="1D546584"/>
    <w:lvl w:ilvl="0" w:tplc="0D223E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6659A"/>
    <w:multiLevelType w:val="multilevel"/>
    <w:tmpl w:val="10E8DF7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0E2967"/>
    <w:multiLevelType w:val="hybridMultilevel"/>
    <w:tmpl w:val="5A48DDCE"/>
    <w:lvl w:ilvl="0" w:tplc="D8945D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6AC"/>
    <w:multiLevelType w:val="multilevel"/>
    <w:tmpl w:val="D4D696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354AA0"/>
    <w:multiLevelType w:val="hybridMultilevel"/>
    <w:tmpl w:val="8C1A2970"/>
    <w:lvl w:ilvl="0" w:tplc="41AE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33B"/>
    <w:multiLevelType w:val="hybridMultilevel"/>
    <w:tmpl w:val="EB44446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34D84"/>
    <w:multiLevelType w:val="hybridMultilevel"/>
    <w:tmpl w:val="494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D6"/>
    <w:rsid w:val="00003D67"/>
    <w:rsid w:val="000072CE"/>
    <w:rsid w:val="00021AC9"/>
    <w:rsid w:val="00034070"/>
    <w:rsid w:val="00044F9B"/>
    <w:rsid w:val="00045D5C"/>
    <w:rsid w:val="00055B5D"/>
    <w:rsid w:val="00096B88"/>
    <w:rsid w:val="000A51C3"/>
    <w:rsid w:val="000A6E7B"/>
    <w:rsid w:val="000B1318"/>
    <w:rsid w:val="000D175E"/>
    <w:rsid w:val="00101BC4"/>
    <w:rsid w:val="001036AD"/>
    <w:rsid w:val="001048AF"/>
    <w:rsid w:val="0011272E"/>
    <w:rsid w:val="001146AD"/>
    <w:rsid w:val="0011654C"/>
    <w:rsid w:val="00160805"/>
    <w:rsid w:val="00162AF3"/>
    <w:rsid w:val="00170ADC"/>
    <w:rsid w:val="00175037"/>
    <w:rsid w:val="00191C80"/>
    <w:rsid w:val="001975A9"/>
    <w:rsid w:val="001B010A"/>
    <w:rsid w:val="002072E3"/>
    <w:rsid w:val="00236274"/>
    <w:rsid w:val="0024028A"/>
    <w:rsid w:val="00285AF1"/>
    <w:rsid w:val="00294311"/>
    <w:rsid w:val="00295BA0"/>
    <w:rsid w:val="00296AF7"/>
    <w:rsid w:val="002C28DA"/>
    <w:rsid w:val="002C4C86"/>
    <w:rsid w:val="002D5A6B"/>
    <w:rsid w:val="002E33B1"/>
    <w:rsid w:val="002E7FDA"/>
    <w:rsid w:val="00310AD8"/>
    <w:rsid w:val="00320F34"/>
    <w:rsid w:val="00352502"/>
    <w:rsid w:val="003746C4"/>
    <w:rsid w:val="003A2895"/>
    <w:rsid w:val="003B02E8"/>
    <w:rsid w:val="003B0993"/>
    <w:rsid w:val="003B43C8"/>
    <w:rsid w:val="003C5290"/>
    <w:rsid w:val="003D456C"/>
    <w:rsid w:val="003D4D1E"/>
    <w:rsid w:val="0042499D"/>
    <w:rsid w:val="004273ED"/>
    <w:rsid w:val="00442F5A"/>
    <w:rsid w:val="004549C4"/>
    <w:rsid w:val="004604A5"/>
    <w:rsid w:val="00475999"/>
    <w:rsid w:val="00480B50"/>
    <w:rsid w:val="004A4502"/>
    <w:rsid w:val="004A600D"/>
    <w:rsid w:val="004B1EB6"/>
    <w:rsid w:val="004C2CB5"/>
    <w:rsid w:val="004D3DC4"/>
    <w:rsid w:val="004E004F"/>
    <w:rsid w:val="00501873"/>
    <w:rsid w:val="005019D9"/>
    <w:rsid w:val="005128A6"/>
    <w:rsid w:val="0051674C"/>
    <w:rsid w:val="00523BBA"/>
    <w:rsid w:val="00525590"/>
    <w:rsid w:val="00533B82"/>
    <w:rsid w:val="0055234F"/>
    <w:rsid w:val="005647A8"/>
    <w:rsid w:val="0058514A"/>
    <w:rsid w:val="00592B40"/>
    <w:rsid w:val="005A5731"/>
    <w:rsid w:val="005C008C"/>
    <w:rsid w:val="005C3898"/>
    <w:rsid w:val="005C7A02"/>
    <w:rsid w:val="005D39ED"/>
    <w:rsid w:val="005E206A"/>
    <w:rsid w:val="005F71E0"/>
    <w:rsid w:val="00600BDC"/>
    <w:rsid w:val="00612E8C"/>
    <w:rsid w:val="00614779"/>
    <w:rsid w:val="00617EEE"/>
    <w:rsid w:val="00632C93"/>
    <w:rsid w:val="00632CFC"/>
    <w:rsid w:val="006438A7"/>
    <w:rsid w:val="00645818"/>
    <w:rsid w:val="00657625"/>
    <w:rsid w:val="00661027"/>
    <w:rsid w:val="0066663B"/>
    <w:rsid w:val="0067176C"/>
    <w:rsid w:val="00674180"/>
    <w:rsid w:val="00681F85"/>
    <w:rsid w:val="00686A81"/>
    <w:rsid w:val="006B040F"/>
    <w:rsid w:val="006C6956"/>
    <w:rsid w:val="006E23FE"/>
    <w:rsid w:val="00703668"/>
    <w:rsid w:val="0070605F"/>
    <w:rsid w:val="00713832"/>
    <w:rsid w:val="00722C76"/>
    <w:rsid w:val="0074064F"/>
    <w:rsid w:val="007410BF"/>
    <w:rsid w:val="00742780"/>
    <w:rsid w:val="00754574"/>
    <w:rsid w:val="00794FF3"/>
    <w:rsid w:val="007A336C"/>
    <w:rsid w:val="007A358D"/>
    <w:rsid w:val="007B3010"/>
    <w:rsid w:val="0080067D"/>
    <w:rsid w:val="00804BDF"/>
    <w:rsid w:val="00816F7A"/>
    <w:rsid w:val="00822589"/>
    <w:rsid w:val="00832935"/>
    <w:rsid w:val="0084007B"/>
    <w:rsid w:val="0084765C"/>
    <w:rsid w:val="00861AEB"/>
    <w:rsid w:val="00892BB3"/>
    <w:rsid w:val="00894B62"/>
    <w:rsid w:val="008B4DAF"/>
    <w:rsid w:val="008B710C"/>
    <w:rsid w:val="008D2588"/>
    <w:rsid w:val="008D4B08"/>
    <w:rsid w:val="008D50A3"/>
    <w:rsid w:val="008D5B1D"/>
    <w:rsid w:val="008D6962"/>
    <w:rsid w:val="009053D9"/>
    <w:rsid w:val="0091066E"/>
    <w:rsid w:val="00911B93"/>
    <w:rsid w:val="009407B0"/>
    <w:rsid w:val="00942A80"/>
    <w:rsid w:val="0094457D"/>
    <w:rsid w:val="00946BE6"/>
    <w:rsid w:val="00954685"/>
    <w:rsid w:val="009613B8"/>
    <w:rsid w:val="0096178C"/>
    <w:rsid w:val="0097485A"/>
    <w:rsid w:val="00974CB3"/>
    <w:rsid w:val="00987BD9"/>
    <w:rsid w:val="009B0B41"/>
    <w:rsid w:val="009F159F"/>
    <w:rsid w:val="009F63AB"/>
    <w:rsid w:val="00A02C62"/>
    <w:rsid w:val="00A0615C"/>
    <w:rsid w:val="00A14745"/>
    <w:rsid w:val="00A2177E"/>
    <w:rsid w:val="00A373C5"/>
    <w:rsid w:val="00A42136"/>
    <w:rsid w:val="00A45AD1"/>
    <w:rsid w:val="00A50367"/>
    <w:rsid w:val="00A50A1A"/>
    <w:rsid w:val="00A87109"/>
    <w:rsid w:val="00A93ED5"/>
    <w:rsid w:val="00AB7193"/>
    <w:rsid w:val="00AD6BF2"/>
    <w:rsid w:val="00AF060B"/>
    <w:rsid w:val="00B02E8E"/>
    <w:rsid w:val="00B12B9F"/>
    <w:rsid w:val="00B201AB"/>
    <w:rsid w:val="00B211C5"/>
    <w:rsid w:val="00B22BEC"/>
    <w:rsid w:val="00B23E96"/>
    <w:rsid w:val="00B23F9A"/>
    <w:rsid w:val="00B30616"/>
    <w:rsid w:val="00B47F61"/>
    <w:rsid w:val="00B72A80"/>
    <w:rsid w:val="00B76DA9"/>
    <w:rsid w:val="00B910E8"/>
    <w:rsid w:val="00B93E1E"/>
    <w:rsid w:val="00BB1C83"/>
    <w:rsid w:val="00BC5B0E"/>
    <w:rsid w:val="00BE5CBF"/>
    <w:rsid w:val="00BF337D"/>
    <w:rsid w:val="00C5081A"/>
    <w:rsid w:val="00C50BE5"/>
    <w:rsid w:val="00C51CA7"/>
    <w:rsid w:val="00C51F24"/>
    <w:rsid w:val="00C665B0"/>
    <w:rsid w:val="00C71DE2"/>
    <w:rsid w:val="00C7246A"/>
    <w:rsid w:val="00C739BB"/>
    <w:rsid w:val="00CA4CAC"/>
    <w:rsid w:val="00CE620C"/>
    <w:rsid w:val="00D16BAB"/>
    <w:rsid w:val="00D433E5"/>
    <w:rsid w:val="00D53A5D"/>
    <w:rsid w:val="00D65524"/>
    <w:rsid w:val="00D71FAC"/>
    <w:rsid w:val="00D759E8"/>
    <w:rsid w:val="00D819A5"/>
    <w:rsid w:val="00D91A76"/>
    <w:rsid w:val="00D9428A"/>
    <w:rsid w:val="00D966BD"/>
    <w:rsid w:val="00DB2198"/>
    <w:rsid w:val="00DB2F83"/>
    <w:rsid w:val="00DB4AEF"/>
    <w:rsid w:val="00DC5A98"/>
    <w:rsid w:val="00DD7071"/>
    <w:rsid w:val="00E258CB"/>
    <w:rsid w:val="00E26640"/>
    <w:rsid w:val="00E6271A"/>
    <w:rsid w:val="00EA723C"/>
    <w:rsid w:val="00EB17D6"/>
    <w:rsid w:val="00EB2FE1"/>
    <w:rsid w:val="00EB40FC"/>
    <w:rsid w:val="00ED6E86"/>
    <w:rsid w:val="00EF22E0"/>
    <w:rsid w:val="00EF27F3"/>
    <w:rsid w:val="00F06A99"/>
    <w:rsid w:val="00F363F0"/>
    <w:rsid w:val="00F419FE"/>
    <w:rsid w:val="00F51838"/>
    <w:rsid w:val="00F627BC"/>
    <w:rsid w:val="00F8140C"/>
    <w:rsid w:val="00FA6312"/>
    <w:rsid w:val="00FB1301"/>
    <w:rsid w:val="00FB490A"/>
    <w:rsid w:val="00FC43A1"/>
    <w:rsid w:val="00FC7C4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DCF34"/>
  <w15:docId w15:val="{176A0F0E-FACA-4E66-B3FB-C442E81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17D6"/>
    <w:pPr>
      <w:spacing w:after="0" w:line="240" w:lineRule="atLeast"/>
    </w:pPr>
    <w:rPr>
      <w:rFonts w:ascii="Arial" w:eastAsia="Times New Roman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B17D6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BAB"/>
    <w:rPr>
      <w:rFonts w:ascii="Segoe UI" w:eastAsia="Times New Roman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476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3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43A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43A1"/>
    <w:rPr>
      <w:rFonts w:ascii="Arial" w:eastAsia="Times New Roman" w:hAnsi="Arial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3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3A1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75999"/>
    <w:pPr>
      <w:spacing w:after="0" w:line="240" w:lineRule="auto"/>
    </w:pPr>
    <w:rPr>
      <w:rFonts w:ascii="Arial" w:eastAsia="Times New Roman" w:hAnsi="Arial" w:cs="Times New Roman"/>
      <w:sz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55F0-46C7-477E-899B-8128FA8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SHL-Groep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Arnoud Frericks</dc:creator>
  <cp:lastModifiedBy>Anna Lampe</cp:lastModifiedBy>
  <cp:revision>3</cp:revision>
  <cp:lastPrinted>2018-11-16T11:21:00Z</cp:lastPrinted>
  <dcterms:created xsi:type="dcterms:W3CDTF">2022-12-14T14:35:00Z</dcterms:created>
  <dcterms:modified xsi:type="dcterms:W3CDTF">2022-12-14T14:36:00Z</dcterms:modified>
</cp:coreProperties>
</file>